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E7" w:rsidRDefault="003A5AA6" w:rsidP="00945DE7">
      <w:pPr>
        <w:rPr>
          <w:rFonts w:ascii="Arial" w:eastAsia="Calibri" w:hAnsi="Arial" w:cs="Arial"/>
          <w:sz w:val="24"/>
          <w:szCs w:val="20"/>
          <w:lang w:eastAsia="en-GB"/>
        </w:rPr>
      </w:pPr>
      <w:bookmarkStart w:id="0" w:name="_GoBack"/>
      <w:bookmarkEnd w:id="0"/>
      <w:r>
        <w:rPr>
          <w:rFonts w:ascii="Arial" w:eastAsia="Calibri" w:hAnsi="Arial" w:cs="Arial"/>
          <w:sz w:val="24"/>
          <w:szCs w:val="20"/>
          <w:lang w:eastAsia="en-GB"/>
        </w:rPr>
        <w:t xml:space="preserve">Northumbria Healthcare Foundation Trust </w:t>
      </w:r>
      <w:r w:rsidR="00D13F81" w:rsidRPr="00945DE7">
        <w:rPr>
          <w:rFonts w:ascii="Arial" w:eastAsia="Calibri" w:hAnsi="Arial" w:cs="Arial"/>
          <w:sz w:val="24"/>
          <w:szCs w:val="20"/>
          <w:lang w:eastAsia="en-GB"/>
        </w:rPr>
        <w:t xml:space="preserve">has been made aware of a number of </w:t>
      </w:r>
      <w:r w:rsidR="003466F5" w:rsidRPr="00945DE7">
        <w:rPr>
          <w:rFonts w:ascii="Arial" w:eastAsia="Calibri" w:hAnsi="Arial" w:cs="Arial"/>
          <w:sz w:val="24"/>
          <w:szCs w:val="20"/>
          <w:lang w:eastAsia="en-GB"/>
        </w:rPr>
        <w:t>letters to</w:t>
      </w:r>
      <w:r w:rsidR="00D13F81" w:rsidRPr="00945DE7">
        <w:rPr>
          <w:rFonts w:ascii="Arial" w:eastAsia="Calibri" w:hAnsi="Arial" w:cs="Arial"/>
          <w:sz w:val="24"/>
          <w:szCs w:val="20"/>
          <w:lang w:eastAsia="en-GB"/>
        </w:rPr>
        <w:t xml:space="preserve"> </w:t>
      </w:r>
      <w:r w:rsidR="0008350E" w:rsidRPr="00945DE7">
        <w:rPr>
          <w:rFonts w:ascii="Arial" w:eastAsia="Calibri" w:hAnsi="Arial" w:cs="Arial"/>
          <w:sz w:val="24"/>
          <w:szCs w:val="20"/>
          <w:lang w:eastAsia="en-GB"/>
        </w:rPr>
        <w:t>schools expressing concerns about the safety and effectiveness of the</w:t>
      </w:r>
      <w:r w:rsidR="00CE3705" w:rsidRPr="00945DE7">
        <w:rPr>
          <w:rFonts w:ascii="Arial" w:eastAsia="Calibri" w:hAnsi="Arial" w:cs="Arial"/>
          <w:sz w:val="24"/>
          <w:szCs w:val="20"/>
          <w:lang w:eastAsia="en-GB"/>
        </w:rPr>
        <w:t xml:space="preserve"> children’s flu vaccine nasal spray</w:t>
      </w:r>
      <w:r w:rsidR="0008350E" w:rsidRPr="00945DE7">
        <w:rPr>
          <w:rFonts w:ascii="Arial" w:eastAsia="Calibri" w:hAnsi="Arial" w:cs="Arial"/>
          <w:sz w:val="24"/>
          <w:szCs w:val="20"/>
          <w:lang w:eastAsia="en-GB"/>
        </w:rPr>
        <w:t xml:space="preserve">. </w:t>
      </w:r>
      <w:r w:rsidR="00D13F81" w:rsidRPr="00945DE7">
        <w:rPr>
          <w:rFonts w:ascii="Arial" w:eastAsia="Calibri" w:hAnsi="Arial" w:cs="Arial"/>
          <w:sz w:val="24"/>
          <w:szCs w:val="20"/>
          <w:lang w:eastAsia="en-GB"/>
        </w:rPr>
        <w:t xml:space="preserve">These concerns appear to relate to </w:t>
      </w:r>
      <w:r w:rsidR="00CE3705" w:rsidRPr="00945DE7">
        <w:rPr>
          <w:rFonts w:ascii="Arial" w:eastAsia="Calibri" w:hAnsi="Arial" w:cs="Arial"/>
          <w:sz w:val="24"/>
          <w:szCs w:val="20"/>
          <w:lang w:eastAsia="en-GB"/>
        </w:rPr>
        <w:t>a number of</w:t>
      </w:r>
      <w:r w:rsidR="00D13F81" w:rsidRPr="00945DE7">
        <w:rPr>
          <w:rFonts w:ascii="Arial" w:eastAsia="Calibri" w:hAnsi="Arial" w:cs="Arial"/>
          <w:sz w:val="24"/>
          <w:szCs w:val="20"/>
          <w:lang w:eastAsia="en-GB"/>
        </w:rPr>
        <w:t xml:space="preserve"> </w:t>
      </w:r>
      <w:r w:rsidR="00BE31F5" w:rsidRPr="00945DE7">
        <w:rPr>
          <w:rFonts w:ascii="Arial" w:eastAsia="Calibri" w:hAnsi="Arial" w:cs="Arial"/>
          <w:sz w:val="24"/>
          <w:szCs w:val="20"/>
          <w:lang w:eastAsia="en-GB"/>
        </w:rPr>
        <w:t>misconceptions about the vaccine</w:t>
      </w:r>
      <w:r w:rsidR="00B86C1F" w:rsidRPr="00945DE7">
        <w:rPr>
          <w:rFonts w:ascii="Arial" w:eastAsia="Calibri" w:hAnsi="Arial" w:cs="Arial"/>
          <w:sz w:val="24"/>
          <w:szCs w:val="20"/>
          <w:lang w:eastAsia="en-GB"/>
        </w:rPr>
        <w:t xml:space="preserve">, many of which are addressed in the leaflet </w:t>
      </w:r>
      <w:r w:rsidR="00945DE7">
        <w:rPr>
          <w:rFonts w:ascii="Arial" w:eastAsia="Calibri" w:hAnsi="Arial" w:cs="Arial"/>
          <w:sz w:val="24"/>
          <w:szCs w:val="20"/>
          <w:lang w:eastAsia="en-GB"/>
        </w:rPr>
        <w:t xml:space="preserve">you can access through the link below. Some of the specific misconceptions are also addressed in this letter. </w:t>
      </w:r>
    </w:p>
    <w:p w:rsidR="00CE3705" w:rsidRPr="00945DE7" w:rsidRDefault="00D13F81" w:rsidP="00945DE7">
      <w:pPr>
        <w:rPr>
          <w:rFonts w:ascii="Arial" w:eastAsia="Calibri" w:hAnsi="Arial" w:cs="Arial"/>
          <w:sz w:val="24"/>
          <w:szCs w:val="20"/>
          <w:lang w:eastAsia="en-GB"/>
        </w:rPr>
      </w:pPr>
      <w:r w:rsidRPr="00945DE7">
        <w:rPr>
          <w:rFonts w:ascii="Arial" w:eastAsia="Calibri" w:hAnsi="Arial" w:cs="Arial"/>
          <w:sz w:val="24"/>
          <w:szCs w:val="20"/>
          <w:lang w:eastAsia="en-GB"/>
        </w:rPr>
        <w:t xml:space="preserve">The nasal influenza vaccine </w:t>
      </w:r>
      <w:r w:rsidR="009D553C">
        <w:rPr>
          <w:rFonts w:ascii="Arial" w:eastAsia="Calibri" w:hAnsi="Arial" w:cs="Arial"/>
          <w:sz w:val="24"/>
          <w:szCs w:val="20"/>
          <w:lang w:eastAsia="en-GB"/>
        </w:rPr>
        <w:t>contains</w:t>
      </w:r>
      <w:r w:rsidR="009D553C" w:rsidRPr="00945DE7">
        <w:rPr>
          <w:rFonts w:ascii="Arial" w:eastAsia="Calibri" w:hAnsi="Arial" w:cs="Arial"/>
          <w:sz w:val="24"/>
          <w:szCs w:val="20"/>
          <w:lang w:eastAsia="en-GB"/>
        </w:rPr>
        <w:t xml:space="preserve"> </w:t>
      </w:r>
      <w:r w:rsidRPr="00945DE7">
        <w:rPr>
          <w:rFonts w:ascii="Arial" w:eastAsia="Calibri" w:hAnsi="Arial" w:cs="Arial"/>
          <w:sz w:val="24"/>
          <w:szCs w:val="20"/>
          <w:lang w:eastAsia="en-GB"/>
        </w:rPr>
        <w:t xml:space="preserve">a live attenuated (weakened) influenza virus which </w:t>
      </w:r>
      <w:r w:rsidR="00B659CB" w:rsidRPr="00945DE7">
        <w:rPr>
          <w:rFonts w:ascii="Arial" w:eastAsia="Calibri" w:hAnsi="Arial" w:cs="Arial"/>
          <w:sz w:val="24"/>
          <w:szCs w:val="20"/>
          <w:lang w:eastAsia="en-GB"/>
        </w:rPr>
        <w:t xml:space="preserve">helps </w:t>
      </w:r>
      <w:r w:rsidRPr="00945DE7">
        <w:rPr>
          <w:rFonts w:ascii="Arial" w:eastAsia="Calibri" w:hAnsi="Arial" w:cs="Arial"/>
          <w:sz w:val="24"/>
          <w:szCs w:val="20"/>
          <w:lang w:eastAsia="en-GB"/>
        </w:rPr>
        <w:t xml:space="preserve">protect against influenza infection in those who receive it. </w:t>
      </w:r>
      <w:r w:rsidR="002A4B77">
        <w:rPr>
          <w:rFonts w:ascii="Arial" w:eastAsia="Calibri" w:hAnsi="Arial" w:cs="Arial"/>
          <w:sz w:val="24"/>
          <w:szCs w:val="20"/>
          <w:lang w:eastAsia="en-GB"/>
        </w:rPr>
        <w:t>Live attenuated influenza vaccine (</w:t>
      </w:r>
      <w:r w:rsidRPr="00945DE7">
        <w:rPr>
          <w:rFonts w:ascii="Arial" w:eastAsia="Calibri" w:hAnsi="Arial" w:cs="Arial"/>
          <w:sz w:val="24"/>
          <w:szCs w:val="20"/>
          <w:lang w:eastAsia="en-GB"/>
        </w:rPr>
        <w:t>LAIV</w:t>
      </w:r>
      <w:r w:rsidR="002A4B77">
        <w:rPr>
          <w:rFonts w:ascii="Arial" w:eastAsia="Calibri" w:hAnsi="Arial" w:cs="Arial"/>
          <w:sz w:val="24"/>
          <w:szCs w:val="20"/>
          <w:lang w:eastAsia="en-GB"/>
        </w:rPr>
        <w:t>)</w:t>
      </w:r>
      <w:r w:rsidRPr="00945DE7">
        <w:rPr>
          <w:rFonts w:ascii="Arial" w:eastAsia="Calibri" w:hAnsi="Arial" w:cs="Arial"/>
          <w:sz w:val="24"/>
          <w:szCs w:val="20"/>
          <w:lang w:eastAsia="en-GB"/>
        </w:rPr>
        <w:t xml:space="preserve"> does not </w:t>
      </w:r>
      <w:proofErr w:type="gramStart"/>
      <w:r w:rsidRPr="00945DE7">
        <w:rPr>
          <w:rFonts w:ascii="Arial" w:eastAsia="Calibri" w:hAnsi="Arial" w:cs="Arial"/>
          <w:sz w:val="24"/>
          <w:szCs w:val="20"/>
          <w:lang w:eastAsia="en-GB"/>
        </w:rPr>
        <w:t>cause</w:t>
      </w:r>
      <w:proofErr w:type="gramEnd"/>
      <w:r w:rsidRPr="00945DE7">
        <w:rPr>
          <w:rFonts w:ascii="Arial" w:eastAsia="Calibri" w:hAnsi="Arial" w:cs="Arial"/>
          <w:sz w:val="24"/>
          <w:szCs w:val="20"/>
          <w:lang w:eastAsia="en-GB"/>
        </w:rPr>
        <w:t xml:space="preserve"> clinical influenza in those immunised and</w:t>
      </w:r>
      <w:r w:rsidR="00F3535B" w:rsidRPr="00945DE7">
        <w:rPr>
          <w:rFonts w:ascii="Arial" w:eastAsia="Calibri" w:hAnsi="Arial" w:cs="Arial"/>
          <w:sz w:val="24"/>
          <w:szCs w:val="20"/>
          <w:lang w:eastAsia="en-GB"/>
        </w:rPr>
        <w:t xml:space="preserve"> it</w:t>
      </w:r>
      <w:r w:rsidRPr="00945DE7">
        <w:rPr>
          <w:rFonts w:ascii="Arial" w:eastAsia="Calibri" w:hAnsi="Arial" w:cs="Arial"/>
          <w:sz w:val="24"/>
          <w:szCs w:val="20"/>
          <w:lang w:eastAsia="en-GB"/>
        </w:rPr>
        <w:t xml:space="preserve"> is offered to children because it </w:t>
      </w:r>
      <w:r w:rsidR="006A67B8" w:rsidRPr="00945DE7">
        <w:rPr>
          <w:rFonts w:ascii="Arial" w:eastAsia="Calibri" w:hAnsi="Arial" w:cs="Arial"/>
          <w:sz w:val="24"/>
          <w:szCs w:val="20"/>
          <w:lang w:eastAsia="en-GB"/>
        </w:rPr>
        <w:t xml:space="preserve">works </w:t>
      </w:r>
      <w:r w:rsidR="00B86C1F" w:rsidRPr="00945DE7">
        <w:rPr>
          <w:rFonts w:ascii="Arial" w:eastAsia="Calibri" w:hAnsi="Arial" w:cs="Arial"/>
          <w:sz w:val="24"/>
          <w:szCs w:val="20"/>
          <w:lang w:eastAsia="en-GB"/>
        </w:rPr>
        <w:t>well</w:t>
      </w:r>
      <w:r w:rsidRPr="00945DE7">
        <w:rPr>
          <w:rFonts w:ascii="Arial" w:eastAsia="Calibri" w:hAnsi="Arial" w:cs="Arial"/>
          <w:sz w:val="24"/>
          <w:szCs w:val="20"/>
          <w:lang w:eastAsia="en-GB"/>
        </w:rPr>
        <w:t>, has a good safety record and is eas</w:t>
      </w:r>
      <w:r w:rsidR="002E559F">
        <w:rPr>
          <w:rFonts w:ascii="Arial" w:eastAsia="Calibri" w:hAnsi="Arial" w:cs="Arial"/>
          <w:sz w:val="24"/>
          <w:szCs w:val="20"/>
          <w:lang w:eastAsia="en-GB"/>
        </w:rPr>
        <w:t>y</w:t>
      </w:r>
      <w:r w:rsidRPr="00945DE7">
        <w:rPr>
          <w:rFonts w:ascii="Arial" w:eastAsia="Calibri" w:hAnsi="Arial" w:cs="Arial"/>
          <w:sz w:val="24"/>
          <w:szCs w:val="20"/>
          <w:lang w:eastAsia="en-GB"/>
        </w:rPr>
        <w:t xml:space="preserve"> to administer. </w:t>
      </w:r>
    </w:p>
    <w:p w:rsidR="002A4B77" w:rsidRDefault="00D13F81" w:rsidP="00D13F81">
      <w:pPr>
        <w:pStyle w:val="PHEBodycopy"/>
        <w:rPr>
          <w:rFonts w:eastAsia="Times New Roman"/>
        </w:rPr>
      </w:pPr>
      <w:r w:rsidRPr="003C2240">
        <w:t>Millions of doses of LAIV have</w:t>
      </w:r>
      <w:r w:rsidR="00B86C1F">
        <w:t xml:space="preserve"> now</w:t>
      </w:r>
      <w:r w:rsidRPr="003C2240">
        <w:t xml:space="preserve"> been given in the </w:t>
      </w:r>
      <w:r w:rsidR="00B86C1F">
        <w:t xml:space="preserve">UK </w:t>
      </w:r>
      <w:r w:rsidRPr="003C2240">
        <w:t>and it has a</w:t>
      </w:r>
      <w:r w:rsidR="00B86C1F">
        <w:t xml:space="preserve">n excellent </w:t>
      </w:r>
      <w:r w:rsidRPr="003C2240">
        <w:t xml:space="preserve">safety profile. </w:t>
      </w:r>
      <w:r w:rsidR="00B86C1F" w:rsidRPr="00BE31F5">
        <w:rPr>
          <w:rFonts w:eastAsia="Times New Roman"/>
        </w:rPr>
        <w:t>Over 121 million doses of</w:t>
      </w:r>
      <w:r w:rsidR="00B86C1F">
        <w:rPr>
          <w:rFonts w:eastAsia="Times New Roman"/>
        </w:rPr>
        <w:t xml:space="preserve"> LAIV</w:t>
      </w:r>
      <w:r w:rsidR="00B86C1F" w:rsidRPr="00BE31F5">
        <w:rPr>
          <w:rFonts w:eastAsia="Times New Roman"/>
        </w:rPr>
        <w:t xml:space="preserve"> have been distributed worldwide</w:t>
      </w:r>
      <w:r w:rsidR="00B86C1F">
        <w:rPr>
          <w:rFonts w:eastAsia="Times New Roman"/>
        </w:rPr>
        <w:t>.</w:t>
      </w:r>
      <w:r w:rsidR="002A4B77">
        <w:rPr>
          <w:rFonts w:eastAsia="Times New Roman"/>
        </w:rPr>
        <w:t xml:space="preserve"> LAIV is used in a number of other countries worldwide and is being used in the USA for the current 2018/19 flu season.</w:t>
      </w:r>
    </w:p>
    <w:p w:rsidR="002A4B77" w:rsidRDefault="002A4B77" w:rsidP="00D13F81">
      <w:pPr>
        <w:pStyle w:val="PHEBodycopy"/>
        <w:rPr>
          <w:rFonts w:eastAsia="Times New Roman"/>
        </w:rPr>
      </w:pPr>
    </w:p>
    <w:p w:rsidR="00D13F81" w:rsidRPr="00D13F81" w:rsidRDefault="00B86C1F" w:rsidP="00D13F81">
      <w:pPr>
        <w:pStyle w:val="PHEBodycopy"/>
        <w:rPr>
          <w:rFonts w:ascii="Calibri" w:eastAsia="Times New Roman" w:hAnsi="Calibri"/>
          <w:sz w:val="20"/>
        </w:rPr>
      </w:pPr>
      <w:r>
        <w:rPr>
          <w:rFonts w:eastAsia="Times New Roman"/>
        </w:rPr>
        <w:t>U</w:t>
      </w:r>
      <w:r w:rsidRPr="00BB7501">
        <w:rPr>
          <w:rFonts w:eastAsia="Times New Roman"/>
        </w:rPr>
        <w:t xml:space="preserve">nvaccinated contacts are not at risk of becoming </w:t>
      </w:r>
      <w:r>
        <w:rPr>
          <w:rFonts w:eastAsia="Times New Roman"/>
        </w:rPr>
        <w:t xml:space="preserve">seriously ill </w:t>
      </w:r>
      <w:r w:rsidRPr="00BB7501">
        <w:rPr>
          <w:rFonts w:eastAsia="Times New Roman"/>
        </w:rPr>
        <w:t xml:space="preserve">with </w:t>
      </w:r>
      <w:r>
        <w:rPr>
          <w:rFonts w:eastAsia="Times New Roman"/>
        </w:rPr>
        <w:t xml:space="preserve">the weakened </w:t>
      </w:r>
      <w:r w:rsidRPr="00BB7501">
        <w:rPr>
          <w:rFonts w:eastAsia="Times New Roman"/>
        </w:rPr>
        <w:t xml:space="preserve">flu </w:t>
      </w:r>
      <w:r>
        <w:rPr>
          <w:rFonts w:eastAsia="Times New Roman"/>
        </w:rPr>
        <w:t xml:space="preserve">vaccine </w:t>
      </w:r>
      <w:r w:rsidRPr="00BB7501">
        <w:rPr>
          <w:rFonts w:eastAsia="Times New Roman"/>
        </w:rPr>
        <w:t>virus, either through being in the same room where flu vaccine has been given</w:t>
      </w:r>
      <w:r>
        <w:rPr>
          <w:rFonts w:eastAsia="Times New Roman"/>
        </w:rPr>
        <w:t>,</w:t>
      </w:r>
      <w:r w:rsidRPr="00BB7501">
        <w:rPr>
          <w:rFonts w:eastAsia="Times New Roman"/>
        </w:rPr>
        <w:t xml:space="preserve"> or by being in contact with a recently vaccinated individual.</w:t>
      </w:r>
      <w:r>
        <w:rPr>
          <w:rFonts w:eastAsia="Times New Roman"/>
        </w:rPr>
        <w:t xml:space="preserve"> </w:t>
      </w:r>
      <w:r>
        <w:t xml:space="preserve">Therefore, there is no need for </w:t>
      </w:r>
      <w:r w:rsidR="009D553C">
        <w:t>any child or staff member</w:t>
      </w:r>
      <w:r>
        <w:t xml:space="preserve"> to be excluded</w:t>
      </w:r>
      <w:r w:rsidR="00D13F81" w:rsidRPr="00812CBA">
        <w:t xml:space="preserve"> from school during the period when LAIV is being offered </w:t>
      </w:r>
      <w:r w:rsidR="00D13F81">
        <w:t>or in the following weeks.</w:t>
      </w:r>
      <w:r>
        <w:rPr>
          <w:rFonts w:eastAsia="Times New Roman"/>
        </w:rPr>
        <w:t xml:space="preserve"> </w:t>
      </w:r>
      <w:r w:rsidR="00D13F81">
        <w:rPr>
          <w:rFonts w:eastAsia="Times New Roman"/>
        </w:rPr>
        <w:t>The tiny number of children who are e</w:t>
      </w:r>
      <w:r w:rsidR="00D13F81">
        <w:t xml:space="preserve">xtremely </w:t>
      </w:r>
      <w:r w:rsidR="00D13F81" w:rsidRPr="00812CBA">
        <w:t>immunocompromised</w:t>
      </w:r>
      <w:r w:rsidR="00D13F81">
        <w:t xml:space="preserve"> (for example those who have just had a bone marrow transplant)</w:t>
      </w:r>
      <w:r>
        <w:t xml:space="preserve">, are already </w:t>
      </w:r>
      <w:r w:rsidR="00D13F81">
        <w:t>advised not to attend school because of the definite and much higher risk of contact with other infections</w:t>
      </w:r>
      <w:r w:rsidR="00D13F81" w:rsidRPr="00812CBA">
        <w:t xml:space="preserve"> </w:t>
      </w:r>
      <w:r w:rsidR="00D13F81">
        <w:t xml:space="preserve">that spread in schools. </w:t>
      </w:r>
    </w:p>
    <w:p w:rsidR="00D13F81" w:rsidRPr="0065324A" w:rsidRDefault="00D13F81" w:rsidP="00D13F81">
      <w:pPr>
        <w:pStyle w:val="PHESecondaryheading"/>
      </w:pPr>
      <w:r w:rsidRPr="0065324A">
        <w:t>Exposure to vaccine virus during administration</w:t>
      </w:r>
    </w:p>
    <w:p w:rsidR="00D13F81" w:rsidRDefault="00B86C1F" w:rsidP="005472FB">
      <w:pPr>
        <w:pStyle w:val="PHEBulletpoints"/>
        <w:numPr>
          <w:ilvl w:val="0"/>
          <w:numId w:val="0"/>
        </w:numPr>
      </w:pPr>
      <w:r>
        <w:t>The vaccine is a</w:t>
      </w:r>
      <w:r w:rsidR="00D13F81" w:rsidRPr="001733B2">
        <w:t>dminist</w:t>
      </w:r>
      <w:r>
        <w:t xml:space="preserve">ered using </w:t>
      </w:r>
      <w:r w:rsidR="00D13F81" w:rsidRPr="001733B2">
        <w:t xml:space="preserve">a nasal applicator which delivers just 0.1ml </w:t>
      </w:r>
      <w:r w:rsidR="00D13F81">
        <w:t>(around 1/50</w:t>
      </w:r>
      <w:r w:rsidR="00D13F81" w:rsidRPr="00325CA6">
        <w:rPr>
          <w:vertAlign w:val="superscript"/>
        </w:rPr>
        <w:t>th</w:t>
      </w:r>
      <w:r w:rsidR="00D13F81">
        <w:t xml:space="preserve"> of a teaspoon) </w:t>
      </w:r>
      <w:r w:rsidR="00D13F81" w:rsidRPr="001733B2">
        <w:t xml:space="preserve">of fluid into each nostril. </w:t>
      </w:r>
      <w:r w:rsidR="00DE3206">
        <w:t>N</w:t>
      </w:r>
      <w:r w:rsidR="00D13F81" w:rsidRPr="001733B2">
        <w:t>o</w:t>
      </w:r>
      <w:r w:rsidR="00DE3206">
        <w:t xml:space="preserve"> </w:t>
      </w:r>
      <w:r w:rsidR="00D13F81" w:rsidRPr="001733B2">
        <w:t xml:space="preserve">‘mist’ of vaccine virus </w:t>
      </w:r>
      <w:r w:rsidR="00DE3206">
        <w:t xml:space="preserve">escapes into </w:t>
      </w:r>
      <w:r w:rsidR="00D13F81" w:rsidRPr="001733B2">
        <w:t xml:space="preserve">the air and </w:t>
      </w:r>
      <w:r w:rsidR="00DE3206">
        <w:t xml:space="preserve">therefore </w:t>
      </w:r>
      <w:r w:rsidR="00D13F81" w:rsidRPr="001733B2">
        <w:t>other</w:t>
      </w:r>
      <w:r w:rsidR="00DE3206">
        <w:t xml:space="preserve"> people </w:t>
      </w:r>
      <w:r w:rsidR="00D13F81" w:rsidRPr="001733B2">
        <w:t xml:space="preserve">in the </w:t>
      </w:r>
      <w:r w:rsidR="00D13F81">
        <w:t xml:space="preserve">room should </w:t>
      </w:r>
      <w:r w:rsidR="00D13F81" w:rsidRPr="001733B2">
        <w:t xml:space="preserve">not </w:t>
      </w:r>
      <w:r w:rsidR="00D13F81">
        <w:t xml:space="preserve">be </w:t>
      </w:r>
      <w:r w:rsidR="00D13F81" w:rsidRPr="001733B2">
        <w:t xml:space="preserve">at risk of </w:t>
      </w:r>
      <w:r w:rsidR="00D13F81">
        <w:t>“catching” t</w:t>
      </w:r>
      <w:r w:rsidR="00D13F81" w:rsidRPr="001733B2">
        <w:t>he vaccine virus. The room</w:t>
      </w:r>
      <w:r w:rsidR="00D13F81">
        <w:t xml:space="preserve"> or school</w:t>
      </w:r>
      <w:r w:rsidR="00D13F81" w:rsidRPr="001733B2">
        <w:t xml:space="preserve"> in which administration of </w:t>
      </w:r>
      <w:r w:rsidR="00D13F81">
        <w:t>nasal influenza vaccine h</w:t>
      </w:r>
      <w:r w:rsidR="00D13F81" w:rsidRPr="001733B2">
        <w:t>as taken place do</w:t>
      </w:r>
      <w:r w:rsidR="00D13F81">
        <w:t>es</w:t>
      </w:r>
      <w:r w:rsidR="00D13F81" w:rsidRPr="001733B2">
        <w:t xml:space="preserve"> not require any special cleaning afterwards.</w:t>
      </w:r>
    </w:p>
    <w:p w:rsidR="00D13F81" w:rsidRPr="00493FD5" w:rsidRDefault="00D13F81" w:rsidP="005472FB">
      <w:pPr>
        <w:pStyle w:val="PHEBulletpoints"/>
        <w:numPr>
          <w:ilvl w:val="0"/>
          <w:numId w:val="0"/>
        </w:numPr>
      </w:pPr>
    </w:p>
    <w:p w:rsidR="00BE31F5" w:rsidRDefault="009D553C" w:rsidP="00DE3206">
      <w:pPr>
        <w:pStyle w:val="PHEBulletpoints"/>
        <w:numPr>
          <w:ilvl w:val="0"/>
          <w:numId w:val="0"/>
        </w:numPr>
      </w:pPr>
      <w:r>
        <w:t>Although i</w:t>
      </w:r>
      <w:r w:rsidR="00DE3206">
        <w:t>n theory, h</w:t>
      </w:r>
      <w:r w:rsidR="00D13F81" w:rsidRPr="003C2240">
        <w:t xml:space="preserve">ealthcare workers </w:t>
      </w:r>
      <w:r w:rsidR="00DE3206">
        <w:t>could</w:t>
      </w:r>
      <w:r w:rsidR="00D13F81" w:rsidRPr="003C2240">
        <w:t xml:space="preserve"> be exposed to the vaccine virus</w:t>
      </w:r>
      <w:r w:rsidR="00D13F81">
        <w:t xml:space="preserve"> if it </w:t>
      </w:r>
      <w:r w:rsidR="00DE3206">
        <w:t xml:space="preserve">was </w:t>
      </w:r>
      <w:r w:rsidR="00D13F81">
        <w:t>accidentally released outside of the child’s nose</w:t>
      </w:r>
      <w:r w:rsidR="00DE3206">
        <w:t xml:space="preserve">, during the </w:t>
      </w:r>
      <w:r w:rsidR="00D13F81" w:rsidRPr="003C2240">
        <w:t>extensive use of the vaccine</w:t>
      </w:r>
      <w:r w:rsidR="00D13F81">
        <w:t xml:space="preserve"> over many years</w:t>
      </w:r>
      <w:r w:rsidR="00DE3206">
        <w:t xml:space="preserve"> in the UK and the USA</w:t>
      </w:r>
      <w:r w:rsidR="00D13F81" w:rsidRPr="003C2240">
        <w:t xml:space="preserve">, no transmission of the vaccine virus to healthcare workers has been reported to date. </w:t>
      </w:r>
    </w:p>
    <w:p w:rsidR="00660AD9" w:rsidRDefault="00660AD9" w:rsidP="00642C6A">
      <w:pPr>
        <w:pStyle w:val="PHESecondaryheading"/>
      </w:pPr>
    </w:p>
    <w:p w:rsidR="00642C6A" w:rsidRPr="0065324A" w:rsidRDefault="00642C6A" w:rsidP="00642C6A">
      <w:pPr>
        <w:pStyle w:val="PHESecondaryheading"/>
      </w:pPr>
      <w:r>
        <w:lastRenderedPageBreak/>
        <w:t>Vaccine eff</w:t>
      </w:r>
      <w:r w:rsidR="00DE3206">
        <w:t>ectiveness</w:t>
      </w:r>
    </w:p>
    <w:p w:rsidR="00642C6A" w:rsidRPr="00812CBA" w:rsidRDefault="00D21CFF" w:rsidP="002A4B77">
      <w:pPr>
        <w:pStyle w:val="PHEBulletpoints"/>
        <w:numPr>
          <w:ilvl w:val="0"/>
          <w:numId w:val="0"/>
        </w:numPr>
      </w:pPr>
      <w:r w:rsidRPr="00D21CFF">
        <w:t>The effectiveness of the vaccine will vary from year to year, depending on the match between the strain</w:t>
      </w:r>
      <w:r w:rsidR="00F9589E">
        <w:t>s</w:t>
      </w:r>
      <w:r w:rsidRPr="00D21CFF">
        <w:t xml:space="preserve"> of flu in circulation and th</w:t>
      </w:r>
      <w:r w:rsidR="00F9589E">
        <w:t>ose</w:t>
      </w:r>
      <w:r w:rsidRPr="00D21CFF">
        <w:t xml:space="preserve"> contained in the vaccine.</w:t>
      </w:r>
      <w:r>
        <w:t xml:space="preserve"> </w:t>
      </w:r>
      <w:r w:rsidR="002A4B77">
        <w:t xml:space="preserve"> Since the introduction of the LAIV programme for children in the UK in 2013, the vaccine effectiveness for laboratory confirmed infection has been good. </w:t>
      </w:r>
      <w:r w:rsidR="00DE3206">
        <w:t xml:space="preserve">During 2014/15, </w:t>
      </w:r>
      <w:r w:rsidR="006A67B8">
        <w:t xml:space="preserve">pilots </w:t>
      </w:r>
      <w:r w:rsidR="00DE3206">
        <w:t xml:space="preserve">were </w:t>
      </w:r>
      <w:r w:rsidR="006A67B8">
        <w:t xml:space="preserve">carried out </w:t>
      </w:r>
      <w:r w:rsidR="00DE3206">
        <w:t xml:space="preserve">in </w:t>
      </w:r>
      <w:r w:rsidR="006A67B8">
        <w:t xml:space="preserve">selected areas of England </w:t>
      </w:r>
      <w:r w:rsidR="00DE3206">
        <w:t>in</w:t>
      </w:r>
      <w:r w:rsidR="006A67B8">
        <w:t xml:space="preserve"> which all primary school aged children were offered LAIV</w:t>
      </w:r>
      <w:r w:rsidR="00DE3206">
        <w:t xml:space="preserve">. These areas saw a </w:t>
      </w:r>
      <w:r w:rsidR="006A67B8">
        <w:t xml:space="preserve">93% reduction in hospital admissions due to confirmed influenza and a 94% reduction in GP consultations for influenza-like illness </w:t>
      </w:r>
      <w:r w:rsidR="00DE3206">
        <w:t>in primary school children.</w:t>
      </w:r>
    </w:p>
    <w:p w:rsidR="00D13F81" w:rsidRDefault="00D13F81" w:rsidP="00D13F81">
      <w:pPr>
        <w:pStyle w:val="PHEBodycopy"/>
      </w:pPr>
    </w:p>
    <w:p w:rsidR="00D13F81" w:rsidRPr="0065324A" w:rsidRDefault="00D13F81" w:rsidP="00D13F81">
      <w:pPr>
        <w:pStyle w:val="PHESecondaryheading"/>
      </w:pPr>
      <w:r w:rsidRPr="0065324A">
        <w:t>Shedding of vaccine virus</w:t>
      </w:r>
    </w:p>
    <w:p w:rsidR="00D13F81" w:rsidRDefault="00D13F81" w:rsidP="005472FB">
      <w:pPr>
        <w:pStyle w:val="PHEBulletpoints"/>
        <w:numPr>
          <w:ilvl w:val="0"/>
          <w:numId w:val="0"/>
        </w:numPr>
      </w:pPr>
      <w:r>
        <w:t xml:space="preserve">Although vaccinated children </w:t>
      </w:r>
      <w:r w:rsidR="00DE3206">
        <w:t xml:space="preserve">do </w:t>
      </w:r>
      <w:r>
        <w:t xml:space="preserve">shed </w:t>
      </w:r>
      <w:r w:rsidR="00DE3206">
        <w:t xml:space="preserve">vaccine </w:t>
      </w:r>
      <w:r>
        <w:t>virus</w:t>
      </w:r>
      <w:r w:rsidR="00DE3206">
        <w:t xml:space="preserve"> for</w:t>
      </w:r>
      <w:r>
        <w:t xml:space="preserve"> a few days after vaccination, the virus is less able to spread from person to person than the natural infection</w:t>
      </w:r>
      <w:r w:rsidRPr="003C2240">
        <w:t xml:space="preserve">. </w:t>
      </w:r>
      <w:r>
        <w:t>The amount of virus s</w:t>
      </w:r>
      <w:r w:rsidRPr="003C2240">
        <w:t>hed</w:t>
      </w:r>
      <w:r>
        <w:t xml:space="preserve"> </w:t>
      </w:r>
      <w:r w:rsidRPr="003C2240">
        <w:t xml:space="preserve">is </w:t>
      </w:r>
      <w:r>
        <w:t xml:space="preserve">normally </w:t>
      </w:r>
      <w:r w:rsidRPr="003C2240">
        <w:t xml:space="preserve">below </w:t>
      </w:r>
      <w:r w:rsidR="00DE3206">
        <w:t>that</w:t>
      </w:r>
      <w:r w:rsidRPr="003C2240">
        <w:t xml:space="preserve"> needed to </w:t>
      </w:r>
      <w:r w:rsidR="00DE3206">
        <w:t xml:space="preserve">spread </w:t>
      </w:r>
      <w:r>
        <w:t>infectio</w:t>
      </w:r>
      <w:r w:rsidR="00DE3206">
        <w:t>n</w:t>
      </w:r>
      <w:r>
        <w:t xml:space="preserve"> to others and the virus does not survive for long outside of the body</w:t>
      </w:r>
      <w:r w:rsidRPr="003C2240">
        <w:t xml:space="preserve">. </w:t>
      </w:r>
      <w:r>
        <w:t xml:space="preserve">This is in contrast to natural flu infection, which spreads easily during the flu season. In schools </w:t>
      </w:r>
      <w:r w:rsidR="009D553C">
        <w:t>where</w:t>
      </w:r>
      <w:r>
        <w:t xml:space="preserve"> vaccine </w:t>
      </w:r>
      <w:r w:rsidR="009D553C">
        <w:t xml:space="preserve">is being offered </w:t>
      </w:r>
      <w:r>
        <w:t xml:space="preserve">therefore, the overall risk of </w:t>
      </w:r>
      <w:r w:rsidR="00DE3206">
        <w:t xml:space="preserve">contact with </w:t>
      </w:r>
      <w:r>
        <w:t xml:space="preserve">influenza </w:t>
      </w:r>
      <w:r w:rsidR="00DE3206">
        <w:t xml:space="preserve">viruses </w:t>
      </w:r>
      <w:r>
        <w:t>is</w:t>
      </w:r>
      <w:r w:rsidR="00DE3206">
        <w:t xml:space="preserve"> massively reduced by having most </w:t>
      </w:r>
      <w:r>
        <w:t xml:space="preserve">children vaccinated. </w:t>
      </w:r>
    </w:p>
    <w:p w:rsidR="00D13F81" w:rsidRPr="0065324A" w:rsidRDefault="00D13F81" w:rsidP="005472FB">
      <w:pPr>
        <w:pStyle w:val="PHEBodycopy"/>
      </w:pPr>
    </w:p>
    <w:p w:rsidR="00D13F81" w:rsidRDefault="00D13F81" w:rsidP="005472FB">
      <w:pPr>
        <w:pStyle w:val="PHEBulletpoints"/>
        <w:numPr>
          <w:ilvl w:val="0"/>
          <w:numId w:val="0"/>
        </w:numPr>
      </w:pPr>
      <w:r w:rsidRPr="00250964">
        <w:t>Despite th</w:t>
      </w:r>
      <w:r w:rsidR="00DE3206">
        <w:t>is</w:t>
      </w:r>
      <w:r w:rsidRPr="00250964">
        <w:t xml:space="preserve"> overall low risk</w:t>
      </w:r>
      <w:r>
        <w:t xml:space="preserve"> of transmission</w:t>
      </w:r>
      <w:r w:rsidRPr="00250964">
        <w:t xml:space="preserve">, parents </w:t>
      </w:r>
      <w:r>
        <w:t xml:space="preserve">of </w:t>
      </w:r>
      <w:r w:rsidRPr="00250964">
        <w:t xml:space="preserve">children </w:t>
      </w:r>
      <w:r>
        <w:t xml:space="preserve">with immune problems </w:t>
      </w:r>
      <w:r w:rsidR="00945DE7">
        <w:t>may be</w:t>
      </w:r>
      <w:r w:rsidRPr="00250964">
        <w:t xml:space="preserve"> concerned about their </w:t>
      </w:r>
      <w:r>
        <w:t xml:space="preserve">child </w:t>
      </w:r>
      <w:r w:rsidRPr="00250964">
        <w:t xml:space="preserve">being exposed to </w:t>
      </w:r>
      <w:r w:rsidR="00945DE7">
        <w:t xml:space="preserve">recently vaccinated </w:t>
      </w:r>
      <w:r w:rsidRPr="00250964">
        <w:t xml:space="preserve">children </w:t>
      </w:r>
      <w:r w:rsidR="00945DE7">
        <w:t xml:space="preserve">who may be shedding virus. </w:t>
      </w:r>
      <w:r w:rsidRPr="00250964">
        <w:t>In the US</w:t>
      </w:r>
      <w:r w:rsidR="009D553C">
        <w:t>A</w:t>
      </w:r>
      <w:r w:rsidRPr="00250964">
        <w:t>, where there has been extensive use of LAIV for many years, serious illness among</w:t>
      </w:r>
      <w:r>
        <w:t>st</w:t>
      </w:r>
      <w:r w:rsidRPr="00250964">
        <w:t xml:space="preserve"> immunocompromised contacts who are </w:t>
      </w:r>
      <w:r w:rsidR="009D553C">
        <w:t xml:space="preserve">naturally </w:t>
      </w:r>
      <w:r w:rsidRPr="00250964">
        <w:t xml:space="preserve">exposed to vaccine virus has never been observed. </w:t>
      </w:r>
      <w:r w:rsidRPr="0065324A">
        <w:t xml:space="preserve">Expert doctors at Great Ormond Street Hospital, who deal with many children with very serious immune problems, do not recommend keeping such children off school purely because of vaccination. </w:t>
      </w:r>
      <w:r w:rsidR="00945DE7" w:rsidRPr="0065324A">
        <w:t xml:space="preserve">It is important that </w:t>
      </w:r>
      <w:r w:rsidR="00945DE7">
        <w:t xml:space="preserve">all </w:t>
      </w:r>
      <w:r w:rsidR="00945DE7" w:rsidRPr="0065324A">
        <w:t>children with immune problems</w:t>
      </w:r>
      <w:r w:rsidR="00945DE7">
        <w:t>, and their siblings and family contacts,</w:t>
      </w:r>
      <w:r w:rsidR="00945DE7" w:rsidRPr="0065324A">
        <w:t xml:space="preserve"> should themselves be vaccinated, usually with an injected (inactivated) vaccine.</w:t>
      </w:r>
    </w:p>
    <w:p w:rsidR="00D13F81" w:rsidRDefault="00D13F81" w:rsidP="005472FB">
      <w:pPr>
        <w:pStyle w:val="PHEBodycopy"/>
      </w:pPr>
    </w:p>
    <w:p w:rsidR="00D13F81" w:rsidRDefault="00D13F81" w:rsidP="005472FB">
      <w:pPr>
        <w:pStyle w:val="PHEBulletpoints"/>
        <w:numPr>
          <w:ilvl w:val="0"/>
          <w:numId w:val="0"/>
        </w:numPr>
      </w:pPr>
      <w:r w:rsidRPr="0065324A">
        <w:t xml:space="preserve">A </w:t>
      </w:r>
      <w:r>
        <w:t>tiny</w:t>
      </w:r>
      <w:r w:rsidRPr="0065324A">
        <w:t xml:space="preserve"> number of children who are extremely severely immunocompromised </w:t>
      </w:r>
    </w:p>
    <w:p w:rsidR="00D13F81" w:rsidRDefault="00D13F81" w:rsidP="005472FB">
      <w:pPr>
        <w:pStyle w:val="PHEBulletpoints"/>
        <w:numPr>
          <w:ilvl w:val="0"/>
          <w:numId w:val="0"/>
        </w:numPr>
      </w:pPr>
      <w:proofErr w:type="gramStart"/>
      <w:r w:rsidRPr="0065324A">
        <w:t>e.g</w:t>
      </w:r>
      <w:proofErr w:type="gramEnd"/>
      <w:r w:rsidRPr="0065324A">
        <w:t xml:space="preserve">. immediately after a bone marrow transplant, would not be attending school anyway because the risk from all the other infections that children pass to each other at school would be too great. </w:t>
      </w:r>
    </w:p>
    <w:p w:rsidR="00DF18DC" w:rsidRDefault="00DF18DC" w:rsidP="003F380B">
      <w:pPr>
        <w:pStyle w:val="PHESecondaryheading"/>
      </w:pPr>
    </w:p>
    <w:p w:rsidR="003F380B" w:rsidRDefault="003F380B" w:rsidP="003F380B">
      <w:pPr>
        <w:pStyle w:val="PHESecondaryheading"/>
      </w:pPr>
      <w:r>
        <w:lastRenderedPageBreak/>
        <w:t>Black Triangle medicines</w:t>
      </w:r>
      <w:r w:rsidR="005472FB">
        <w:t xml:space="preserve"> </w:t>
      </w:r>
      <w:r w:rsidR="005472FB" w:rsidRPr="005472FB">
        <w:rPr>
          <w:color w:val="auto"/>
        </w:rPr>
        <w:t>(▼)</w:t>
      </w:r>
    </w:p>
    <w:p w:rsidR="00B74A64" w:rsidRDefault="00BA6752">
      <w:pPr>
        <w:rPr>
          <w:rFonts w:ascii="Arial" w:hAnsi="Arial" w:cs="Arial"/>
          <w:sz w:val="24"/>
          <w:szCs w:val="24"/>
        </w:rPr>
      </w:pPr>
      <w:r w:rsidRPr="00BA6752">
        <w:rPr>
          <w:rFonts w:ascii="Arial" w:hAnsi="Arial" w:cs="Arial"/>
          <w:sz w:val="24"/>
          <w:szCs w:val="24"/>
        </w:rPr>
        <w:t>Before being granted a</w:t>
      </w:r>
      <w:r>
        <w:rPr>
          <w:rFonts w:ascii="Arial" w:hAnsi="Arial" w:cs="Arial"/>
          <w:sz w:val="24"/>
          <w:szCs w:val="24"/>
        </w:rPr>
        <w:t xml:space="preserve"> UK</w:t>
      </w:r>
      <w:r w:rsidRPr="00BA6752">
        <w:rPr>
          <w:rFonts w:ascii="Arial" w:hAnsi="Arial" w:cs="Arial"/>
          <w:sz w:val="24"/>
          <w:szCs w:val="24"/>
        </w:rPr>
        <w:t xml:space="preserve"> licence, </w:t>
      </w:r>
      <w:r w:rsidR="00EA51E3">
        <w:rPr>
          <w:rFonts w:ascii="Arial" w:hAnsi="Arial" w:cs="Arial"/>
          <w:sz w:val="24"/>
          <w:szCs w:val="24"/>
        </w:rPr>
        <w:t xml:space="preserve">all </w:t>
      </w:r>
      <w:r w:rsidRPr="00BA6752">
        <w:rPr>
          <w:rFonts w:ascii="Arial" w:hAnsi="Arial" w:cs="Arial"/>
          <w:sz w:val="24"/>
          <w:szCs w:val="24"/>
        </w:rPr>
        <w:t xml:space="preserve">medicines </w:t>
      </w:r>
      <w:r w:rsidR="00EA51E3">
        <w:rPr>
          <w:rFonts w:ascii="Arial" w:hAnsi="Arial" w:cs="Arial"/>
          <w:sz w:val="24"/>
          <w:szCs w:val="24"/>
        </w:rPr>
        <w:t xml:space="preserve">(including vaccines) </w:t>
      </w:r>
      <w:r w:rsidRPr="00BA6752">
        <w:rPr>
          <w:rFonts w:ascii="Arial" w:hAnsi="Arial" w:cs="Arial"/>
          <w:sz w:val="24"/>
          <w:szCs w:val="24"/>
        </w:rPr>
        <w:t xml:space="preserve">undergo a rigorous assessment of evidence relating to their safety, quality and efficacy. </w:t>
      </w:r>
      <w:r>
        <w:rPr>
          <w:rFonts w:ascii="Arial" w:hAnsi="Arial" w:cs="Arial"/>
          <w:sz w:val="24"/>
          <w:szCs w:val="24"/>
        </w:rPr>
        <w:t xml:space="preserve">Following the introduction of a newly licensed medicine into the UK, </w:t>
      </w:r>
      <w:r w:rsidR="005472FB">
        <w:rPr>
          <w:rFonts w:ascii="Arial" w:hAnsi="Arial" w:cs="Arial"/>
          <w:sz w:val="24"/>
          <w:szCs w:val="24"/>
        </w:rPr>
        <w:t>it is given</w:t>
      </w:r>
      <w:r w:rsidR="00CA5FA9">
        <w:rPr>
          <w:rFonts w:ascii="Arial" w:hAnsi="Arial" w:cs="Arial"/>
          <w:sz w:val="24"/>
          <w:szCs w:val="24"/>
        </w:rPr>
        <w:t xml:space="preserve"> a</w:t>
      </w:r>
      <w:r w:rsidR="005472FB">
        <w:rPr>
          <w:rFonts w:ascii="Arial" w:hAnsi="Arial" w:cs="Arial"/>
          <w:sz w:val="24"/>
          <w:szCs w:val="24"/>
        </w:rPr>
        <w:t xml:space="preserve"> black triangle (</w:t>
      </w:r>
      <w:r w:rsidR="005472FB" w:rsidRPr="005472FB">
        <w:rPr>
          <w:rFonts w:ascii="Arial" w:hAnsi="Arial" w:cs="Arial"/>
          <w:sz w:val="24"/>
          <w:szCs w:val="24"/>
        </w:rPr>
        <w:t>▼</w:t>
      </w:r>
      <w:r w:rsidR="005472FB">
        <w:rPr>
          <w:rFonts w:ascii="Arial" w:hAnsi="Arial" w:cs="Arial"/>
          <w:sz w:val="24"/>
          <w:szCs w:val="24"/>
        </w:rPr>
        <w:t xml:space="preserve">) </w:t>
      </w:r>
      <w:r w:rsidR="00476671">
        <w:rPr>
          <w:rFonts w:ascii="Arial" w:hAnsi="Arial" w:cs="Arial"/>
          <w:sz w:val="24"/>
          <w:szCs w:val="24"/>
        </w:rPr>
        <w:t>symbol</w:t>
      </w:r>
      <w:r w:rsidR="00945DE7">
        <w:rPr>
          <w:rFonts w:ascii="Arial" w:hAnsi="Arial" w:cs="Arial"/>
          <w:sz w:val="24"/>
          <w:szCs w:val="24"/>
        </w:rPr>
        <w:t>, usually for five years</w:t>
      </w:r>
      <w:r w:rsidR="005472FB">
        <w:rPr>
          <w:rFonts w:ascii="Arial" w:hAnsi="Arial" w:cs="Arial"/>
          <w:sz w:val="24"/>
          <w:szCs w:val="24"/>
        </w:rPr>
        <w:t xml:space="preserve">. This symbol is used as a reminder to healthcare professionals and the public to report all suspected side-effects to the Medicines and Healthcare Products Regulatory Agency (MHRA). It does not restrict the use of the medicine to healthcare premises. </w:t>
      </w:r>
      <w:r w:rsidR="00035DA5">
        <w:rPr>
          <w:rFonts w:ascii="Arial" w:hAnsi="Arial" w:cs="Arial"/>
          <w:sz w:val="24"/>
          <w:szCs w:val="24"/>
        </w:rPr>
        <w:t>Vaccine safety is carefully and continuously monitored by the MHRA even when a vaccine no longer carries the black triangle symbol.</w:t>
      </w:r>
    </w:p>
    <w:p w:rsidR="00E12ED2" w:rsidRPr="00E12ED2" w:rsidRDefault="006D23A5" w:rsidP="006D23A5">
      <w:pPr>
        <w:pStyle w:val="PHESecondaryheading"/>
        <w:rPr>
          <w:color w:val="C00000"/>
          <w:szCs w:val="28"/>
        </w:rPr>
      </w:pPr>
      <w:r>
        <w:t>Consent to immunisation</w:t>
      </w:r>
    </w:p>
    <w:p w:rsidR="00E12ED2" w:rsidRDefault="00E12ED2">
      <w:pPr>
        <w:rPr>
          <w:rFonts w:ascii="Arial" w:hAnsi="Arial" w:cs="Arial"/>
          <w:sz w:val="24"/>
          <w:szCs w:val="24"/>
        </w:rPr>
      </w:pPr>
      <w:r>
        <w:rPr>
          <w:rFonts w:ascii="Arial" w:hAnsi="Arial" w:cs="Arial"/>
          <w:sz w:val="24"/>
          <w:szCs w:val="24"/>
        </w:rPr>
        <w:t>The NHS and Public Health England information leaflet for parents (linked below) covers topics such as side effects of LAIV, lists children</w:t>
      </w:r>
      <w:r w:rsidR="00476671">
        <w:rPr>
          <w:rFonts w:ascii="Arial" w:hAnsi="Arial" w:cs="Arial"/>
          <w:sz w:val="24"/>
          <w:szCs w:val="24"/>
        </w:rPr>
        <w:t xml:space="preserve"> to</w:t>
      </w:r>
      <w:r>
        <w:rPr>
          <w:rFonts w:ascii="Arial" w:hAnsi="Arial" w:cs="Arial"/>
          <w:sz w:val="24"/>
          <w:szCs w:val="24"/>
        </w:rPr>
        <w:t xml:space="preserve"> whom the vaccine should not be given and contains information about its porcine gelatin</w:t>
      </w:r>
      <w:r w:rsidR="00945DE7">
        <w:rPr>
          <w:rFonts w:ascii="Arial" w:hAnsi="Arial" w:cs="Arial"/>
          <w:sz w:val="24"/>
          <w:szCs w:val="24"/>
        </w:rPr>
        <w:t>e</w:t>
      </w:r>
      <w:r>
        <w:rPr>
          <w:rFonts w:ascii="Arial" w:hAnsi="Arial" w:cs="Arial"/>
          <w:sz w:val="24"/>
          <w:szCs w:val="24"/>
        </w:rPr>
        <w:t xml:space="preserve"> content. It also provides a link </w:t>
      </w:r>
      <w:r w:rsidR="00F3535B">
        <w:rPr>
          <w:rFonts w:ascii="Arial" w:hAnsi="Arial" w:cs="Arial"/>
          <w:sz w:val="24"/>
          <w:szCs w:val="24"/>
        </w:rPr>
        <w:t xml:space="preserve">to </w:t>
      </w:r>
      <w:r>
        <w:rPr>
          <w:rFonts w:ascii="Arial" w:hAnsi="Arial" w:cs="Arial"/>
          <w:sz w:val="24"/>
          <w:szCs w:val="24"/>
        </w:rPr>
        <w:t xml:space="preserve">NHS Choices for further information and sign-posts parents to their GP, </w:t>
      </w:r>
      <w:r w:rsidR="00B14184">
        <w:rPr>
          <w:rFonts w:ascii="Arial" w:hAnsi="Arial" w:cs="Arial"/>
          <w:sz w:val="24"/>
          <w:szCs w:val="24"/>
        </w:rPr>
        <w:t xml:space="preserve">Immunisation team, </w:t>
      </w:r>
      <w:r>
        <w:rPr>
          <w:rFonts w:ascii="Arial" w:hAnsi="Arial" w:cs="Arial"/>
          <w:sz w:val="24"/>
          <w:szCs w:val="24"/>
        </w:rPr>
        <w:t xml:space="preserve">school nurse or health visitor if they wish to discuss the immunisation further.  </w:t>
      </w:r>
    </w:p>
    <w:p w:rsidR="006D23A5" w:rsidRDefault="00532905" w:rsidP="00F3535B">
      <w:pPr>
        <w:rPr>
          <w:rFonts w:ascii="Arial" w:hAnsi="Arial" w:cs="Arial"/>
          <w:sz w:val="24"/>
          <w:szCs w:val="24"/>
        </w:rPr>
      </w:pPr>
      <w:hyperlink r:id="rId8" w:history="1">
        <w:r w:rsidR="00476671" w:rsidRPr="00A70973">
          <w:rPr>
            <w:rStyle w:val="Hyperlink"/>
            <w:rFonts w:ascii="Arial" w:hAnsi="Arial" w:cs="Arial"/>
            <w:sz w:val="24"/>
            <w:szCs w:val="24"/>
          </w:rPr>
          <w:t>https://www.gov.uk/government/publications/flu-vaccination-leaflets-and-posters</w:t>
        </w:r>
      </w:hyperlink>
    </w:p>
    <w:p w:rsidR="00AB18BF" w:rsidRPr="00E12ED2" w:rsidRDefault="00AB18BF" w:rsidP="00AB18BF">
      <w:pPr>
        <w:pStyle w:val="PHESecondaryheading"/>
        <w:rPr>
          <w:color w:val="C00000"/>
          <w:szCs w:val="28"/>
        </w:rPr>
      </w:pPr>
      <w:r>
        <w:t>Summary</w:t>
      </w:r>
    </w:p>
    <w:p w:rsidR="00AB18BF" w:rsidRDefault="00AB18BF" w:rsidP="009F1480">
      <w:pPr>
        <w:rPr>
          <w:rFonts w:ascii="Arial" w:hAnsi="Arial" w:cs="Arial"/>
          <w:sz w:val="24"/>
          <w:szCs w:val="24"/>
        </w:rPr>
      </w:pPr>
      <w:r>
        <w:rPr>
          <w:rFonts w:ascii="Arial" w:hAnsi="Arial" w:cs="Arial"/>
          <w:sz w:val="24"/>
          <w:szCs w:val="24"/>
        </w:rPr>
        <w:t xml:space="preserve">LAIV </w:t>
      </w:r>
      <w:r w:rsidRPr="00E2431A">
        <w:rPr>
          <w:rFonts w:ascii="Arial" w:hAnsi="Arial" w:cs="Arial"/>
          <w:sz w:val="24"/>
          <w:szCs w:val="24"/>
        </w:rPr>
        <w:t xml:space="preserve">has a good safety </w:t>
      </w:r>
      <w:r>
        <w:rPr>
          <w:rFonts w:ascii="Arial" w:hAnsi="Arial" w:cs="Arial"/>
          <w:sz w:val="24"/>
          <w:szCs w:val="24"/>
        </w:rPr>
        <w:t xml:space="preserve">and effectiveness </w:t>
      </w:r>
      <w:r w:rsidRPr="00E2431A">
        <w:rPr>
          <w:rFonts w:ascii="Arial" w:hAnsi="Arial" w:cs="Arial"/>
          <w:sz w:val="24"/>
          <w:szCs w:val="24"/>
        </w:rPr>
        <w:t>record</w:t>
      </w:r>
      <w:r>
        <w:rPr>
          <w:rFonts w:ascii="Arial" w:hAnsi="Arial" w:cs="Arial"/>
          <w:sz w:val="24"/>
          <w:szCs w:val="24"/>
        </w:rPr>
        <w:t>. U</w:t>
      </w:r>
      <w:r w:rsidRPr="00E2431A">
        <w:rPr>
          <w:rFonts w:ascii="Arial" w:hAnsi="Arial" w:cs="Arial"/>
          <w:sz w:val="24"/>
          <w:szCs w:val="24"/>
        </w:rPr>
        <w:t xml:space="preserve">nvaccinated contacts are not at risk of becoming seriously ill with the weakened flu vaccine virus, either through being in the same room where flu vaccine has been given or by being in contact with a recently vaccinated individual. Excluding children from school during the period when LAIV is being offered or in the following weeks is therefore not necessary. </w:t>
      </w:r>
    </w:p>
    <w:p w:rsidR="006D23A5" w:rsidRPr="0065324A" w:rsidRDefault="006D23A5" w:rsidP="006D23A5">
      <w:pPr>
        <w:pStyle w:val="PHESecondaryheading"/>
      </w:pPr>
      <w:r>
        <w:t>Further information</w:t>
      </w:r>
    </w:p>
    <w:p w:rsidR="00F3535B" w:rsidRDefault="006D23A5" w:rsidP="00F3535B">
      <w:pPr>
        <w:rPr>
          <w:rFonts w:ascii="Arial" w:hAnsi="Arial" w:cs="Arial"/>
          <w:sz w:val="24"/>
          <w:szCs w:val="24"/>
        </w:rPr>
      </w:pPr>
      <w:r>
        <w:rPr>
          <w:rFonts w:ascii="Arial" w:hAnsi="Arial" w:cs="Arial"/>
          <w:sz w:val="24"/>
          <w:szCs w:val="24"/>
        </w:rPr>
        <w:t xml:space="preserve">Further information for head teachers can be found in the leaflet: </w:t>
      </w:r>
      <w:r w:rsidR="00F3535B">
        <w:rPr>
          <w:rFonts w:ascii="Arial" w:hAnsi="Arial" w:cs="Arial"/>
          <w:sz w:val="24"/>
          <w:szCs w:val="24"/>
        </w:rPr>
        <w:t xml:space="preserve">Flu vaccination: advice for </w:t>
      </w:r>
      <w:proofErr w:type="spellStart"/>
      <w:r w:rsidR="00F3535B">
        <w:rPr>
          <w:rFonts w:ascii="Arial" w:hAnsi="Arial" w:cs="Arial"/>
          <w:sz w:val="24"/>
          <w:szCs w:val="24"/>
        </w:rPr>
        <w:t>headteachers</w:t>
      </w:r>
      <w:proofErr w:type="spellEnd"/>
      <w:r w:rsidR="00F3535B">
        <w:rPr>
          <w:rFonts w:ascii="Arial" w:hAnsi="Arial" w:cs="Arial"/>
          <w:sz w:val="24"/>
          <w:szCs w:val="24"/>
        </w:rPr>
        <w:t>:</w:t>
      </w:r>
    </w:p>
    <w:p w:rsidR="006D23A5" w:rsidRDefault="00532905" w:rsidP="009F1480">
      <w:pPr>
        <w:rPr>
          <w:rFonts w:ascii="Arial" w:hAnsi="Arial" w:cs="Arial"/>
          <w:sz w:val="24"/>
          <w:szCs w:val="24"/>
        </w:rPr>
      </w:pPr>
      <w:hyperlink r:id="rId9" w:history="1">
        <w:r w:rsidR="009F1480" w:rsidRPr="00392121">
          <w:rPr>
            <w:rStyle w:val="Hyperlink"/>
            <w:rFonts w:ascii="Arial" w:hAnsi="Arial" w:cs="Arial"/>
            <w:sz w:val="24"/>
            <w:szCs w:val="24"/>
          </w:rPr>
          <w:t>www.gov.uk/government/publications/flu-vaccination-in-schools</w:t>
        </w:r>
      </w:hyperlink>
    </w:p>
    <w:p w:rsidR="005472FB" w:rsidRPr="00BA6752" w:rsidRDefault="005472FB">
      <w:pPr>
        <w:rPr>
          <w:rFonts w:ascii="Arial" w:hAnsi="Arial" w:cs="Arial"/>
          <w:sz w:val="24"/>
          <w:szCs w:val="24"/>
        </w:rPr>
      </w:pPr>
    </w:p>
    <w:sectPr w:rsidR="005472FB" w:rsidRPr="00BA675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28" w:rsidRDefault="000C6A28" w:rsidP="000D03F5">
      <w:pPr>
        <w:spacing w:after="0" w:line="240" w:lineRule="auto"/>
      </w:pPr>
      <w:r>
        <w:separator/>
      </w:r>
    </w:p>
  </w:endnote>
  <w:endnote w:type="continuationSeparator" w:id="0">
    <w:p w:rsidR="000C6A28" w:rsidRDefault="000C6A28" w:rsidP="000D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694444"/>
      <w:docPartObj>
        <w:docPartGallery w:val="Page Numbers (Bottom of Page)"/>
        <w:docPartUnique/>
      </w:docPartObj>
    </w:sdtPr>
    <w:sdtEndPr>
      <w:rPr>
        <w:noProof/>
      </w:rPr>
    </w:sdtEndPr>
    <w:sdtContent>
      <w:p w:rsidR="00D03DE4" w:rsidRDefault="00D03DE4">
        <w:pPr>
          <w:pStyle w:val="Footer"/>
          <w:jc w:val="right"/>
        </w:pPr>
        <w:r>
          <w:fldChar w:fldCharType="begin"/>
        </w:r>
        <w:r>
          <w:instrText xml:space="preserve"> PAGE   \* MERGEFORMAT </w:instrText>
        </w:r>
        <w:r>
          <w:fldChar w:fldCharType="separate"/>
        </w:r>
        <w:r w:rsidR="00532905">
          <w:rPr>
            <w:noProof/>
          </w:rPr>
          <w:t>1</w:t>
        </w:r>
        <w:r>
          <w:rPr>
            <w:noProof/>
          </w:rPr>
          <w:fldChar w:fldCharType="end"/>
        </w:r>
      </w:p>
    </w:sdtContent>
  </w:sdt>
  <w:p w:rsidR="000D03F5" w:rsidRDefault="000D0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28" w:rsidRDefault="000C6A28" w:rsidP="000D03F5">
      <w:pPr>
        <w:spacing w:after="0" w:line="240" w:lineRule="auto"/>
      </w:pPr>
      <w:r>
        <w:separator/>
      </w:r>
    </w:p>
  </w:footnote>
  <w:footnote w:type="continuationSeparator" w:id="0">
    <w:p w:rsidR="000C6A28" w:rsidRDefault="000C6A28" w:rsidP="000D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F5" w:rsidRDefault="000D0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32583"/>
    <w:multiLevelType w:val="hybridMultilevel"/>
    <w:tmpl w:val="7F6A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266B3"/>
    <w:multiLevelType w:val="hybridMultilevel"/>
    <w:tmpl w:val="D4EE5798"/>
    <w:lvl w:ilvl="0" w:tplc="DAE4EDDC">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1"/>
    <w:rsid w:val="00035DA5"/>
    <w:rsid w:val="0008350E"/>
    <w:rsid w:val="00091167"/>
    <w:rsid w:val="000C6A28"/>
    <w:rsid w:val="000D03F5"/>
    <w:rsid w:val="00257B46"/>
    <w:rsid w:val="002842E1"/>
    <w:rsid w:val="002A4B77"/>
    <w:rsid w:val="002E559F"/>
    <w:rsid w:val="003466F5"/>
    <w:rsid w:val="003A5AA6"/>
    <w:rsid w:val="003F380B"/>
    <w:rsid w:val="00476671"/>
    <w:rsid w:val="00532905"/>
    <w:rsid w:val="00543F3C"/>
    <w:rsid w:val="005472FB"/>
    <w:rsid w:val="00642C6A"/>
    <w:rsid w:val="0065526F"/>
    <w:rsid w:val="00660AD9"/>
    <w:rsid w:val="006A67B8"/>
    <w:rsid w:val="006D23A5"/>
    <w:rsid w:val="006E5048"/>
    <w:rsid w:val="00855B38"/>
    <w:rsid w:val="009032D3"/>
    <w:rsid w:val="00945DE7"/>
    <w:rsid w:val="00954878"/>
    <w:rsid w:val="00976153"/>
    <w:rsid w:val="00995F7A"/>
    <w:rsid w:val="009D553C"/>
    <w:rsid w:val="009F1120"/>
    <w:rsid w:val="009F1480"/>
    <w:rsid w:val="00A11A57"/>
    <w:rsid w:val="00AA5E75"/>
    <w:rsid w:val="00AB18BF"/>
    <w:rsid w:val="00B14184"/>
    <w:rsid w:val="00B46054"/>
    <w:rsid w:val="00B46B53"/>
    <w:rsid w:val="00B659CB"/>
    <w:rsid w:val="00B74A64"/>
    <w:rsid w:val="00B86C1F"/>
    <w:rsid w:val="00BA6752"/>
    <w:rsid w:val="00BE252A"/>
    <w:rsid w:val="00BE31F5"/>
    <w:rsid w:val="00BF3D48"/>
    <w:rsid w:val="00C374FE"/>
    <w:rsid w:val="00C46687"/>
    <w:rsid w:val="00CA5FA9"/>
    <w:rsid w:val="00CA6BD0"/>
    <w:rsid w:val="00CE3705"/>
    <w:rsid w:val="00D03DE4"/>
    <w:rsid w:val="00D13F81"/>
    <w:rsid w:val="00D21CFF"/>
    <w:rsid w:val="00DA2DD6"/>
    <w:rsid w:val="00DE3206"/>
    <w:rsid w:val="00DF18DC"/>
    <w:rsid w:val="00E12ED2"/>
    <w:rsid w:val="00EA51E3"/>
    <w:rsid w:val="00F3535B"/>
    <w:rsid w:val="00F9589E"/>
    <w:rsid w:val="00FD52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9F30F7-1C29-4F53-831C-089DB8CD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A head"/>
    <w:basedOn w:val="Normal"/>
    <w:next w:val="PHEBodycopy"/>
    <w:link w:val="Heading2Char"/>
    <w:uiPriority w:val="9"/>
    <w:unhideWhenUsed/>
    <w:qFormat/>
    <w:rsid w:val="00D13F81"/>
    <w:pPr>
      <w:keepNext/>
      <w:spacing w:before="120" w:after="120" w:line="360" w:lineRule="exact"/>
      <w:outlineLvl w:val="1"/>
    </w:pPr>
    <w:rPr>
      <w:rFonts w:ascii="Arial" w:eastAsia="Times New Roman" w:hAnsi="Arial" w:cs="Times New Roman"/>
      <w:color w:val="98002E"/>
      <w:sz w:val="28"/>
      <w:szCs w:val="20"/>
    </w:rPr>
  </w:style>
  <w:style w:type="paragraph" w:styleId="Heading3">
    <w:name w:val="heading 3"/>
    <w:aliases w:val="B head"/>
    <w:basedOn w:val="Normal"/>
    <w:next w:val="Normal"/>
    <w:link w:val="Heading3Char"/>
    <w:uiPriority w:val="9"/>
    <w:unhideWhenUsed/>
    <w:qFormat/>
    <w:rsid w:val="00D13F81"/>
    <w:pPr>
      <w:keepNext/>
      <w:spacing w:before="120" w:after="120" w:line="360" w:lineRule="exact"/>
      <w:outlineLvl w:val="2"/>
    </w:pPr>
    <w:rPr>
      <w:rFonts w:ascii="Arial" w:eastAsia="Times New Roman" w:hAnsi="Arial" w:cs="Times New Roman"/>
      <w:color w:val="98002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 head Char"/>
    <w:basedOn w:val="DefaultParagraphFont"/>
    <w:link w:val="Heading2"/>
    <w:uiPriority w:val="9"/>
    <w:rsid w:val="00D13F81"/>
    <w:rPr>
      <w:rFonts w:ascii="Arial" w:eastAsia="Times New Roman" w:hAnsi="Arial" w:cs="Times New Roman"/>
      <w:color w:val="98002E"/>
      <w:sz w:val="28"/>
      <w:szCs w:val="20"/>
    </w:rPr>
  </w:style>
  <w:style w:type="character" w:customStyle="1" w:styleId="Heading3Char">
    <w:name w:val="Heading 3 Char"/>
    <w:aliases w:val="B head Char"/>
    <w:basedOn w:val="DefaultParagraphFont"/>
    <w:link w:val="Heading3"/>
    <w:uiPriority w:val="9"/>
    <w:rsid w:val="00D13F81"/>
    <w:rPr>
      <w:rFonts w:ascii="Arial" w:eastAsia="Times New Roman" w:hAnsi="Arial" w:cs="Times New Roman"/>
      <w:color w:val="98002E"/>
      <w:sz w:val="26"/>
      <w:szCs w:val="20"/>
    </w:rPr>
  </w:style>
  <w:style w:type="paragraph" w:customStyle="1" w:styleId="PHEBodycopy">
    <w:name w:val="PHE Body copy"/>
    <w:basedOn w:val="Normal"/>
    <w:qFormat/>
    <w:rsid w:val="00D13F81"/>
    <w:pPr>
      <w:spacing w:after="0" w:line="320" w:lineRule="exact"/>
    </w:pPr>
    <w:rPr>
      <w:rFonts w:ascii="Arial" w:eastAsia="Calibri" w:hAnsi="Arial" w:cs="Arial"/>
      <w:sz w:val="24"/>
      <w:szCs w:val="20"/>
      <w:lang w:eastAsia="en-GB"/>
    </w:rPr>
  </w:style>
  <w:style w:type="paragraph" w:customStyle="1" w:styleId="PHEBulletpoints">
    <w:name w:val="PHE Bullet points"/>
    <w:link w:val="PHEBulletpointsChar"/>
    <w:qFormat/>
    <w:rsid w:val="00D13F81"/>
    <w:pPr>
      <w:numPr>
        <w:numId w:val="1"/>
      </w:numPr>
      <w:spacing w:after="0" w:line="320" w:lineRule="exact"/>
      <w:ind w:right="851"/>
    </w:pPr>
    <w:rPr>
      <w:rFonts w:ascii="Arial" w:eastAsia="Times New Roman" w:hAnsi="Arial" w:cs="Arial"/>
      <w:sz w:val="24"/>
      <w:szCs w:val="24"/>
    </w:rPr>
  </w:style>
  <w:style w:type="character" w:customStyle="1" w:styleId="PHEBulletpointsChar">
    <w:name w:val="PHE Bullet points Char"/>
    <w:link w:val="PHEBulletpoints"/>
    <w:rsid w:val="00D13F81"/>
    <w:rPr>
      <w:rFonts w:ascii="Arial" w:eastAsia="Times New Roman" w:hAnsi="Arial" w:cs="Arial"/>
      <w:sz w:val="24"/>
      <w:szCs w:val="24"/>
    </w:rPr>
  </w:style>
  <w:style w:type="paragraph" w:customStyle="1" w:styleId="PHESecondaryheading">
    <w:name w:val="PHE Secondary heading"/>
    <w:basedOn w:val="Normal"/>
    <w:rsid w:val="00D13F81"/>
    <w:pPr>
      <w:spacing w:after="240" w:line="660" w:lineRule="exact"/>
      <w:ind w:right="794"/>
      <w:outlineLvl w:val="0"/>
    </w:pPr>
    <w:rPr>
      <w:rFonts w:ascii="Arial" w:eastAsia="Times New Roman" w:hAnsi="Arial" w:cs="Arial"/>
      <w:color w:val="98002E"/>
      <w:sz w:val="28"/>
      <w:szCs w:val="48"/>
    </w:rPr>
  </w:style>
  <w:style w:type="paragraph" w:styleId="Header">
    <w:name w:val="header"/>
    <w:basedOn w:val="Normal"/>
    <w:link w:val="HeaderChar"/>
    <w:uiPriority w:val="99"/>
    <w:unhideWhenUsed/>
    <w:rsid w:val="000D0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F5"/>
  </w:style>
  <w:style w:type="paragraph" w:styleId="Footer">
    <w:name w:val="footer"/>
    <w:basedOn w:val="Normal"/>
    <w:link w:val="FooterChar"/>
    <w:uiPriority w:val="99"/>
    <w:unhideWhenUsed/>
    <w:rsid w:val="000D0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F5"/>
  </w:style>
  <w:style w:type="paragraph" w:styleId="ListParagraph">
    <w:name w:val="List Paragraph"/>
    <w:basedOn w:val="Normal"/>
    <w:uiPriority w:val="34"/>
    <w:qFormat/>
    <w:rsid w:val="00CE3705"/>
    <w:pPr>
      <w:ind w:left="720"/>
      <w:contextualSpacing/>
    </w:pPr>
  </w:style>
  <w:style w:type="character" w:styleId="Hyperlink">
    <w:name w:val="Hyperlink"/>
    <w:basedOn w:val="DefaultParagraphFont"/>
    <w:uiPriority w:val="99"/>
    <w:unhideWhenUsed/>
    <w:rsid w:val="00476671"/>
    <w:rPr>
      <w:color w:val="0000FF" w:themeColor="hyperlink"/>
      <w:u w:val="single"/>
    </w:rPr>
  </w:style>
  <w:style w:type="character" w:styleId="FollowedHyperlink">
    <w:name w:val="FollowedHyperlink"/>
    <w:basedOn w:val="DefaultParagraphFont"/>
    <w:uiPriority w:val="99"/>
    <w:semiHidden/>
    <w:unhideWhenUsed/>
    <w:rsid w:val="006E5048"/>
    <w:rPr>
      <w:color w:val="800080" w:themeColor="followedHyperlink"/>
      <w:u w:val="single"/>
    </w:rPr>
  </w:style>
  <w:style w:type="character" w:styleId="CommentReference">
    <w:name w:val="annotation reference"/>
    <w:basedOn w:val="DefaultParagraphFont"/>
    <w:uiPriority w:val="99"/>
    <w:semiHidden/>
    <w:unhideWhenUsed/>
    <w:rsid w:val="00F3535B"/>
    <w:rPr>
      <w:sz w:val="16"/>
      <w:szCs w:val="16"/>
    </w:rPr>
  </w:style>
  <w:style w:type="paragraph" w:styleId="CommentText">
    <w:name w:val="annotation text"/>
    <w:basedOn w:val="Normal"/>
    <w:link w:val="CommentTextChar"/>
    <w:uiPriority w:val="99"/>
    <w:semiHidden/>
    <w:unhideWhenUsed/>
    <w:rsid w:val="00F3535B"/>
    <w:pPr>
      <w:spacing w:line="240" w:lineRule="auto"/>
    </w:pPr>
    <w:rPr>
      <w:sz w:val="20"/>
      <w:szCs w:val="20"/>
    </w:rPr>
  </w:style>
  <w:style w:type="character" w:customStyle="1" w:styleId="CommentTextChar">
    <w:name w:val="Comment Text Char"/>
    <w:basedOn w:val="DefaultParagraphFont"/>
    <w:link w:val="CommentText"/>
    <w:uiPriority w:val="99"/>
    <w:semiHidden/>
    <w:rsid w:val="00F3535B"/>
    <w:rPr>
      <w:sz w:val="20"/>
      <w:szCs w:val="20"/>
    </w:rPr>
  </w:style>
  <w:style w:type="paragraph" w:styleId="CommentSubject">
    <w:name w:val="annotation subject"/>
    <w:basedOn w:val="CommentText"/>
    <w:next w:val="CommentText"/>
    <w:link w:val="CommentSubjectChar"/>
    <w:uiPriority w:val="99"/>
    <w:semiHidden/>
    <w:unhideWhenUsed/>
    <w:rsid w:val="00F3535B"/>
    <w:rPr>
      <w:b/>
      <w:bCs/>
    </w:rPr>
  </w:style>
  <w:style w:type="character" w:customStyle="1" w:styleId="CommentSubjectChar">
    <w:name w:val="Comment Subject Char"/>
    <w:basedOn w:val="CommentTextChar"/>
    <w:link w:val="CommentSubject"/>
    <w:uiPriority w:val="99"/>
    <w:semiHidden/>
    <w:rsid w:val="00F3535B"/>
    <w:rPr>
      <w:b/>
      <w:bCs/>
      <w:sz w:val="20"/>
      <w:szCs w:val="20"/>
    </w:rPr>
  </w:style>
  <w:style w:type="paragraph" w:styleId="BalloonText">
    <w:name w:val="Balloon Text"/>
    <w:basedOn w:val="Normal"/>
    <w:link w:val="BalloonTextChar"/>
    <w:uiPriority w:val="99"/>
    <w:semiHidden/>
    <w:unhideWhenUsed/>
    <w:rsid w:val="00F3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lu-vaccination-leaflets-and-pos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publications/flu-vaccination-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8B10-7900-446E-9639-3EAC0B27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Northumbria Healthcare NHS Foundation Trust</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Green</dc:creator>
  <cp:lastModifiedBy>Lorraine Hayes</cp:lastModifiedBy>
  <cp:revision>2</cp:revision>
  <cp:lastPrinted>2017-09-13T12:06:00Z</cp:lastPrinted>
  <dcterms:created xsi:type="dcterms:W3CDTF">2018-09-27T13:39:00Z</dcterms:created>
  <dcterms:modified xsi:type="dcterms:W3CDTF">2018-09-27T13:39:00Z</dcterms:modified>
</cp:coreProperties>
</file>